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38D6A5C1" w:rsidR="00A27829" w:rsidRPr="00885678" w:rsidRDefault="00885678" w:rsidP="00A27829">
      <w:pPr>
        <w:pStyle w:val="Head"/>
      </w:pPr>
      <w:r>
        <w:t xml:space="preserve">Il Wirtgen Group al Bauma: “The Future in </w:t>
      </w:r>
      <w:proofErr w:type="spellStart"/>
      <w:r>
        <w:t>Roadbuilding</w:t>
      </w:r>
      <w:proofErr w:type="spellEnd"/>
      <w:r>
        <w:t xml:space="preserve"> – Smart. </w:t>
      </w:r>
      <w:proofErr w:type="spellStart"/>
      <w:r>
        <w:t>Safe</w:t>
      </w:r>
      <w:proofErr w:type="spellEnd"/>
      <w:r>
        <w:t xml:space="preserve">. </w:t>
      </w:r>
      <w:proofErr w:type="spellStart"/>
      <w:r>
        <w:t>Sustainable</w:t>
      </w:r>
      <w:proofErr w:type="spellEnd"/>
      <w:r>
        <w:t xml:space="preserve">” </w:t>
      </w:r>
    </w:p>
    <w:p w14:paraId="26F0996C" w14:textId="7B4091FD" w:rsidR="00A46F1E" w:rsidRPr="00885678" w:rsidRDefault="00AA5014" w:rsidP="00881E44">
      <w:pPr>
        <w:pStyle w:val="Subhead"/>
      </w:pPr>
      <w:r>
        <w:t>Oltre 90 pezzi in esposizione e 33 anteprime mondiali su 13.000 m²</w:t>
      </w:r>
    </w:p>
    <w:p w14:paraId="009AA16D" w14:textId="31A0E005" w:rsidR="00E24215" w:rsidRDefault="00885678" w:rsidP="00E24215">
      <w:pPr>
        <w:pStyle w:val="Teaser"/>
      </w:pPr>
      <w:r>
        <w:t xml:space="preserve">Con delle soluzioni sostenibili ed avveniristiche per la costruzione stradale, il Wirtgen Group presenta tutta la sua potenza innovativa a Monaco di Baviera: quale forza propulsiva del settore e quale secondo espositore per dimensione, partecipa ancora una volta con John Deere. Il motto comune della fiera recita: “The Future in </w:t>
      </w:r>
      <w:proofErr w:type="spellStart"/>
      <w:r>
        <w:t>Roadbuilding</w:t>
      </w:r>
      <w:proofErr w:type="spellEnd"/>
      <w:r>
        <w:t xml:space="preserve"> – Smart. </w:t>
      </w:r>
      <w:proofErr w:type="spellStart"/>
      <w:r>
        <w:t>Safe</w:t>
      </w:r>
      <w:proofErr w:type="spellEnd"/>
      <w:r>
        <w:t xml:space="preserve">. </w:t>
      </w:r>
      <w:proofErr w:type="spellStart"/>
      <w:r>
        <w:t>Sustainable</w:t>
      </w:r>
      <w:proofErr w:type="spellEnd"/>
      <w:r>
        <w:t xml:space="preserve">”. </w:t>
      </w:r>
    </w:p>
    <w:p w14:paraId="01FE5DB2" w14:textId="77777777" w:rsidR="00E24215" w:rsidRDefault="00E24215" w:rsidP="00E24215">
      <w:pPr>
        <w:pStyle w:val="Teaser"/>
      </w:pPr>
    </w:p>
    <w:p w14:paraId="70246DC3" w14:textId="77777777" w:rsidR="00E24215" w:rsidRDefault="00177214" w:rsidP="00E24215">
      <w:pPr>
        <w:pStyle w:val="Teaser"/>
      </w:pPr>
      <w:r>
        <w:t xml:space="preserve">Attenzione concentrata sulla costruzione stradale sostenibile  </w:t>
      </w:r>
    </w:p>
    <w:p w14:paraId="44ACC25D" w14:textId="21C064EC" w:rsidR="005D29B1" w:rsidRDefault="005D29B1" w:rsidP="00E24215">
      <w:pPr>
        <w:pStyle w:val="Teaser"/>
        <w:rPr>
          <w:b w:val="0"/>
          <w:bCs/>
        </w:rPr>
      </w:pPr>
      <w:r>
        <w:rPr>
          <w:b w:val="0"/>
        </w:rPr>
        <w:t xml:space="preserve">Il Wirtgen Group aiuta i propri clienti a soddisfare rapidamente ed economicamente il fabbisogno infrastrutturale sempre crescente e ad andare incontro già oggi ai requisiti </w:t>
      </w:r>
      <w:bookmarkStart w:id="0" w:name="_Hlk103702274"/>
      <w:r>
        <w:rPr>
          <w:b w:val="0"/>
        </w:rPr>
        <w:t>sempre più severi</w:t>
      </w:r>
      <w:bookmarkEnd w:id="0"/>
      <w:r>
        <w:rPr>
          <w:b w:val="0"/>
        </w:rPr>
        <w:t xml:space="preserve"> dei capitolati d’appalto in fatto di protezione ambientale e sicurezza per le persone e la natura. Questo non solo grazie alle soluzioni per le singole macchine ed alle relative tecnologie di propulsione, ma anche grazie ai sistemi di produzione completi per la costruzione stradale.</w:t>
      </w:r>
    </w:p>
    <w:p w14:paraId="7F739846" w14:textId="2D52D65A" w:rsidR="005D29B1" w:rsidRDefault="0052300F" w:rsidP="005D29B1">
      <w:pPr>
        <w:pStyle w:val="Standardabsatz"/>
        <w:spacing w:after="0"/>
        <w:rPr>
          <w:b/>
          <w:bCs/>
        </w:rPr>
      </w:pPr>
      <w:r>
        <w:rPr>
          <w:b/>
        </w:rPr>
        <w:t xml:space="preserve">Sistemi di produzione intelligenti nell’area espositiva </w:t>
      </w:r>
    </w:p>
    <w:p w14:paraId="684C6270" w14:textId="7486D3D6" w:rsidR="00BD25D1" w:rsidRPr="009853B6" w:rsidRDefault="0012631C" w:rsidP="00BD25D1">
      <w:pPr>
        <w:pStyle w:val="Standardabsatz"/>
      </w:pPr>
      <w:r>
        <w:t xml:space="preserve">I cinque brand di prodotto del gruppo considerano l’intero processo di costruzione stradale, in quanto è lì che si trova il più grande potenziale ecologico ed economico. Le soluzioni sistemiche del Wirtgen Group riguardano l’intera catena di processo – uno spaccato della quale di essa verrà mostrato dal gruppo nella sua area espositiva. I visitatori specializzati potranno così scoprire come i clienti possono realizzare i loro progetti di costruzione stradale in modo sostenibile ed economico grazie all’interazione efficiente delle macchine edili e delle soluzioni tecniche dei brand di prodotto Wirtgen, </w:t>
      </w:r>
      <w:proofErr w:type="spellStart"/>
      <w:r>
        <w:t>Vögele</w:t>
      </w:r>
      <w:proofErr w:type="spellEnd"/>
      <w:r>
        <w:t xml:space="preserve">, Hamm, </w:t>
      </w:r>
      <w:proofErr w:type="spellStart"/>
      <w:r>
        <w:t>Kleemann</w:t>
      </w:r>
      <w:proofErr w:type="spellEnd"/>
      <w:r>
        <w:t xml:space="preserve"> e </w:t>
      </w:r>
      <w:proofErr w:type="spellStart"/>
      <w:r>
        <w:t>Benninghoven</w:t>
      </w:r>
      <w:proofErr w:type="spellEnd"/>
      <w:r>
        <w:t xml:space="preserve">. </w:t>
      </w:r>
    </w:p>
    <w:p w14:paraId="55696270" w14:textId="363AD8C0" w:rsidR="00BD25D1" w:rsidRPr="001C7305" w:rsidRDefault="00DB2E75" w:rsidP="00754B80">
      <w:pPr>
        <w:pStyle w:val="Absatzberschrift"/>
      </w:pPr>
      <w:r>
        <w:t>La digitalizzazione quale forza propulsiva per la sicurezza e la sostenibilità</w:t>
      </w:r>
    </w:p>
    <w:p w14:paraId="34E892D3" w14:textId="1F299389" w:rsidR="00461FED" w:rsidRDefault="00DB2E75" w:rsidP="001C7305">
      <w:pPr>
        <w:pStyle w:val="Standardabsatz"/>
      </w:pPr>
      <w:r>
        <w:t>Oltre all’efficienza delle macchine ed ai procedimenti applicativi alternativi, la digitalizzazione e le soluzioni sistemiche interconnesse sono forze propulsive importanti nello sviluppo ulteriore del processo di costruzione stradale nel suo complesso. Nella cosiddetta Technology Zone, il Wirtgen Group mostrerà le tecnologie applicative chiave, e le soluzioni digitali già disponibili oggi e le innovazioni di domani.</w:t>
      </w:r>
    </w:p>
    <w:p w14:paraId="1D1ABCAD" w14:textId="77777777" w:rsidR="00461FED" w:rsidRPr="00461FED" w:rsidRDefault="00461FED" w:rsidP="00461FED">
      <w:pPr>
        <w:spacing w:line="276" w:lineRule="auto"/>
        <w:contextualSpacing/>
        <w:rPr>
          <w:rFonts w:cs="Calibri"/>
          <w:b/>
          <w:bCs/>
          <w:sz w:val="22"/>
          <w:szCs w:val="22"/>
        </w:rPr>
      </w:pPr>
      <w:r>
        <w:rPr>
          <w:b/>
          <w:sz w:val="22"/>
        </w:rPr>
        <w:t>Il Wirtgen Group con una strategia di sostenibilità</w:t>
      </w:r>
    </w:p>
    <w:p w14:paraId="39A22CC5" w14:textId="77777777" w:rsidR="00944396" w:rsidRDefault="007A6607" w:rsidP="00D75BA3">
      <w:pPr>
        <w:spacing w:line="276" w:lineRule="auto"/>
        <w:jc w:val="both"/>
        <w:rPr>
          <w:sz w:val="22"/>
        </w:rPr>
      </w:pPr>
      <w:r w:rsidRPr="00C14AC4">
        <w:rPr>
          <w:sz w:val="22"/>
          <w:szCs w:val="22"/>
        </w:rPr>
        <w:t>Il Wirtgen Group è l’apripista per una maggiore mobilità</w:t>
      </w:r>
      <w:r>
        <w:t xml:space="preserve"> </w:t>
      </w:r>
      <w:r>
        <w:rPr>
          <w:sz w:val="22"/>
        </w:rPr>
        <w:t>nella costruzione</w:t>
      </w:r>
      <w:r>
        <w:t xml:space="preserve"> stradale.</w:t>
      </w:r>
      <w:r>
        <w:rPr>
          <w:sz w:val="22"/>
        </w:rPr>
        <w:t xml:space="preserve"> La sostenibilità è una colonna portante della strategia aziendale. Quale parte del settore aziendale Construction and </w:t>
      </w:r>
      <w:proofErr w:type="spellStart"/>
      <w:r>
        <w:rPr>
          <w:sz w:val="22"/>
        </w:rPr>
        <w:t>Forestry</w:t>
      </w:r>
      <w:proofErr w:type="spellEnd"/>
      <w:r>
        <w:rPr>
          <w:sz w:val="22"/>
        </w:rPr>
        <w:t xml:space="preserve"> di John Deere, gli obiettivi di sostenibilità del Wirtgen Group rientrano nella strategia complessiva. Tra le altre cose, le emissioni di CO</w:t>
      </w:r>
      <w:r>
        <w:rPr>
          <w:sz w:val="22"/>
          <w:vertAlign w:val="subscript"/>
        </w:rPr>
        <w:t>2</w:t>
      </w:r>
      <w:r>
        <w:rPr>
          <w:sz w:val="22"/>
        </w:rPr>
        <w:t xml:space="preserve"> prodotte nel trasporto e nell’uso delle macchine edili, oltre che nell’esercizio complessivo delle singole fabbriche e sedi, dovrebbero essere chiaramente ridotte entro il 2030. Allo stesso tempo, il numero di soluzioni tecnologiche e macchine sostenibili aumenterà costantemente fino al 2026. </w:t>
      </w:r>
    </w:p>
    <w:p w14:paraId="135CEB98" w14:textId="77777777" w:rsidR="00944396" w:rsidRDefault="00944396">
      <w:pPr>
        <w:rPr>
          <w:sz w:val="22"/>
        </w:rPr>
      </w:pPr>
      <w:r>
        <w:rPr>
          <w:sz w:val="22"/>
        </w:rPr>
        <w:br w:type="page"/>
      </w:r>
    </w:p>
    <w:p w14:paraId="6909E891" w14:textId="6EC6D858" w:rsidR="00D75BA3" w:rsidRDefault="007A6607" w:rsidP="00D75BA3">
      <w:pPr>
        <w:spacing w:line="276" w:lineRule="auto"/>
        <w:jc w:val="both"/>
        <w:rPr>
          <w:sz w:val="22"/>
        </w:rPr>
      </w:pPr>
      <w:r>
        <w:rPr>
          <w:sz w:val="22"/>
        </w:rPr>
        <w:lastRenderedPageBreak/>
        <w:t>I visitatori dello stand fieristico del Wirtgen Group potranno scoprire di più sugli obiettivi di sostenibilità in uno spazio dedicato sulla terrazza sul tetto della Technology Zone.</w:t>
      </w:r>
    </w:p>
    <w:p w14:paraId="5D6695AA" w14:textId="77777777" w:rsidR="00944396" w:rsidRPr="0049666B" w:rsidRDefault="00944396" w:rsidP="00D75BA3">
      <w:pPr>
        <w:spacing w:line="276" w:lineRule="auto"/>
        <w:jc w:val="both"/>
        <w:rPr>
          <w:rFonts w:cs="Calibri"/>
          <w:sz w:val="22"/>
          <w:szCs w:val="22"/>
        </w:rPr>
      </w:pPr>
    </w:p>
    <w:p w14:paraId="6F696BAE" w14:textId="4FA56558" w:rsidR="006D6CC6" w:rsidRDefault="00AE4AB4" w:rsidP="006D6CC6">
      <w:pPr>
        <w:pStyle w:val="Absatzberschrift"/>
      </w:pPr>
      <w:r>
        <w:t>Anteprime mondiali ed innovazioni per ogni marca di prodotti</w:t>
      </w:r>
    </w:p>
    <w:p w14:paraId="3568E73E" w14:textId="77777777" w:rsidR="009D4AF0" w:rsidRDefault="00FE2795" w:rsidP="00725442">
      <w:pPr>
        <w:pStyle w:val="Standardabsatz"/>
      </w:pPr>
      <w:r>
        <w:t xml:space="preserve">L’orientamento sostenibile del Wirtgen Group emerge anche dalle anteprime mondiali e dalle innovazioni dei suoi brand di prodotto. </w:t>
      </w:r>
    </w:p>
    <w:p w14:paraId="3F57AEBE" w14:textId="4783224D" w:rsidR="00337387" w:rsidRDefault="00283D98" w:rsidP="00725442">
      <w:pPr>
        <w:pStyle w:val="Standardabsatz"/>
      </w:pPr>
      <w:r>
        <w:t xml:space="preserve">Così, ad esempio, il sistema di controllo macchina MILL ASSIST garantisce ora anche nella nuova generazione di frese compatte </w:t>
      </w:r>
      <w:r>
        <w:rPr>
          <w:b/>
        </w:rPr>
        <w:t>Wirtgen</w:t>
      </w:r>
      <w:r>
        <w:t xml:space="preserve"> un impiego efficiente e sostenibile. Con l’impianto di miscelazione per il riciclaggio a freddo KMA 240i, oltre alla produzione di pregiati materiali edili riciclati, ora è possibile anche produrre degli strati di base in misto cementato. </w:t>
      </w:r>
    </w:p>
    <w:p w14:paraId="648A9496" w14:textId="77777777" w:rsidR="00944396" w:rsidRDefault="00944396" w:rsidP="00944396">
      <w:pPr>
        <w:pStyle w:val="Standardabsatz"/>
      </w:pPr>
      <w:r>
        <w:t xml:space="preserve">Alla </w:t>
      </w:r>
      <w:proofErr w:type="spellStart"/>
      <w:r>
        <w:rPr>
          <w:b/>
        </w:rPr>
        <w:t>Vögele</w:t>
      </w:r>
      <w:proofErr w:type="spellEnd"/>
      <w:r>
        <w:t>, il verde non è solo il colore delle macchine, come dimostrano le finitrici stradali della nuova generazione Tratto 5. Al Bauma verranno presentate le finitrici Highway Class SUPER 1900-5(i) e SUPER 2100-5(i) ed i banchi estraibili AB 500 e AB 600 di ultima generazione.</w:t>
      </w:r>
    </w:p>
    <w:p w14:paraId="6324D971" w14:textId="21183D42" w:rsidR="00337387" w:rsidRDefault="00F20E0A" w:rsidP="00725442">
      <w:pPr>
        <w:pStyle w:val="Standardabsatz"/>
      </w:pPr>
      <w:r>
        <w:t xml:space="preserve">Nelle situazioni in cui la compattazione deve avvenire senza alcuna emissione, in futuro sarà possibile ricorrere ai rulli tandem </w:t>
      </w:r>
      <w:r>
        <w:rPr>
          <w:b/>
        </w:rPr>
        <w:t>Hamm</w:t>
      </w:r>
      <w:r>
        <w:t xml:space="preserve"> elettrici della serie HD </w:t>
      </w:r>
      <w:proofErr w:type="spellStart"/>
      <w:r>
        <w:t>CompactLine</w:t>
      </w:r>
      <w:proofErr w:type="spellEnd"/>
      <w:r>
        <w:t>. I rulli tandem elettrici sono perfetti per tutte le aree nelle quali la compattazione deve essere particolarmente silenziosa. Dato che in questi casi è necessario anche un basso carico di vibrazioni, lo specialista, oltre ai rulli elettrici a oscillazione e vibrazione, presenterà anche i rulli combinati elettrici con oscillazione.</w:t>
      </w:r>
    </w:p>
    <w:p w14:paraId="566EE77F" w14:textId="7F635BBB" w:rsidR="00337387" w:rsidRDefault="000A65B5" w:rsidP="00725442">
      <w:pPr>
        <w:pStyle w:val="Standardabsatz"/>
      </w:pPr>
      <w:r>
        <w:t xml:space="preserve">L’azionamento è completamente elettrico nel nuovo frantoio ad urto </w:t>
      </w:r>
      <w:proofErr w:type="spellStart"/>
      <w:r>
        <w:rPr>
          <w:b/>
        </w:rPr>
        <w:t>Kleemann</w:t>
      </w:r>
      <w:proofErr w:type="spellEnd"/>
      <w:r>
        <w:t xml:space="preserve"> MOBIREX MR 130(i) PRO. Con la possibilità di alimentazione elettrica esterna, l’impianto garantisce un basso consumo di energia per tonnellata di prodotto finito nel trattamento del materiale. </w:t>
      </w:r>
    </w:p>
    <w:p w14:paraId="65CA085B" w14:textId="1BC652F1" w:rsidR="00337387" w:rsidRDefault="00725442" w:rsidP="00725442">
      <w:pPr>
        <w:pStyle w:val="Standardabsatz"/>
      </w:pPr>
      <w:r>
        <w:t xml:space="preserve">Per una produzione di asfalto sostenibile con gli impianti di miscelazione nel processo di produzione discontinuo (Batch), </w:t>
      </w:r>
      <w:proofErr w:type="spellStart"/>
      <w:r>
        <w:rPr>
          <w:b/>
        </w:rPr>
        <w:t>Benninghoven</w:t>
      </w:r>
      <w:proofErr w:type="spellEnd"/>
      <w:r>
        <w:t xml:space="preserve"> tra le altre novità anche l’innovativo sistema </w:t>
      </w:r>
      <w:proofErr w:type="spellStart"/>
      <w:r>
        <w:t>Revoc</w:t>
      </w:r>
      <w:proofErr w:type="spellEnd"/>
      <w:r>
        <w:t xml:space="preserve">. I combustibili rinnovabili come il </w:t>
      </w:r>
      <w:proofErr w:type="spellStart"/>
      <w:r>
        <w:t>Biomass</w:t>
      </w:r>
      <w:proofErr w:type="spellEnd"/>
      <w:r>
        <w:t xml:space="preserve"> to Liquid (</w:t>
      </w:r>
      <w:proofErr w:type="spellStart"/>
      <w:r>
        <w:t>BtL</w:t>
      </w:r>
      <w:proofErr w:type="spellEnd"/>
      <w:r>
        <w:t>) e la segatura possono essere usati con il bruciatore policombustibile EVO JET. Entrambi i combustibili hanno un bilancio di CO</w:t>
      </w:r>
      <w:r>
        <w:rPr>
          <w:vertAlign w:val="subscript"/>
        </w:rPr>
        <w:t>2</w:t>
      </w:r>
      <w:r>
        <w:t xml:space="preserve"> neutrale. </w:t>
      </w:r>
      <w:proofErr w:type="spellStart"/>
      <w:r>
        <w:t>Benninghoven</w:t>
      </w:r>
      <w:proofErr w:type="spellEnd"/>
      <w:r>
        <w:t xml:space="preserve"> offre inoltre dei serbatoi per il bitume riscaldati elettricamente per lo stoccaggio del bitume neutrale in termini di CO</w:t>
      </w:r>
      <w:r>
        <w:rPr>
          <w:vertAlign w:val="subscript"/>
        </w:rPr>
        <w:t>2</w:t>
      </w:r>
      <w:r>
        <w:t xml:space="preserve">. </w:t>
      </w:r>
    </w:p>
    <w:p w14:paraId="4DE781AF" w14:textId="463008CC" w:rsidR="006D6CC6" w:rsidRDefault="00D51F02" w:rsidP="00337387">
      <w:pPr>
        <w:pStyle w:val="Standardabsatz"/>
      </w:pPr>
      <w:r>
        <w:t>Inoltre, con l’</w:t>
      </w:r>
      <w:proofErr w:type="spellStart"/>
      <w:r>
        <w:t>iNova</w:t>
      </w:r>
      <w:proofErr w:type="spellEnd"/>
      <w:r>
        <w:t xml:space="preserve"> 2000, il Wirtgen Group presenterà per la prima volta un impianto di miscelazione asfalto </w:t>
      </w:r>
      <w:proofErr w:type="spellStart"/>
      <w:r>
        <w:rPr>
          <w:b/>
        </w:rPr>
        <w:t>Ciber</w:t>
      </w:r>
      <w:proofErr w:type="spellEnd"/>
      <w:r>
        <w:t xml:space="preserve"> per il mercato mondiale. </w:t>
      </w:r>
      <w:proofErr w:type="spellStart"/>
      <w:r>
        <w:t>Ciber</w:t>
      </w:r>
      <w:proofErr w:type="spellEnd"/>
      <w:r>
        <w:t xml:space="preserve"> è il produttore leader di impianti di miscelazione asfalto per il processo di produzione continuo (</w:t>
      </w:r>
      <w:proofErr w:type="spellStart"/>
      <w:r>
        <w:t>Continuous</w:t>
      </w:r>
      <w:proofErr w:type="spellEnd"/>
      <w:r>
        <w:t xml:space="preserve">) in America latina. Nei mercati in cui sono impiegati entrambi i processi – Batch e </w:t>
      </w:r>
      <w:proofErr w:type="spellStart"/>
      <w:r>
        <w:t>Continuous</w:t>
      </w:r>
      <w:proofErr w:type="spellEnd"/>
      <w:r>
        <w:t xml:space="preserve"> – </w:t>
      </w:r>
      <w:proofErr w:type="spellStart"/>
      <w:r>
        <w:t>Ciber</w:t>
      </w:r>
      <w:proofErr w:type="spellEnd"/>
      <w:r>
        <w:t>, quale sesta marca di prodotti del Wirtgen Group, integra l’assortimento di prodotti del gruppo di imprese per gli impianti di miscelazione asfalto.</w:t>
      </w:r>
    </w:p>
    <w:p w14:paraId="07D2E005" w14:textId="72069860" w:rsidR="00337387" w:rsidRPr="00337387" w:rsidRDefault="00337387" w:rsidP="00337387">
      <w:pPr>
        <w:pStyle w:val="Standardabsatz"/>
      </w:pPr>
      <w:r>
        <w:rPr>
          <w:b/>
        </w:rPr>
        <w:t>John Deere</w:t>
      </w:r>
      <w:r>
        <w:t xml:space="preserve"> sarà presente alla fiera con una selezione di macchine edili e con le relative tecnologie, pensate appositamente per il mercato europeo e complementari rispetto all’assortimento del Wirtgen Group.</w:t>
      </w:r>
    </w:p>
    <w:p w14:paraId="62557CA1" w14:textId="77777777" w:rsidR="00337387" w:rsidRDefault="00337387">
      <w:pPr>
        <w:rPr>
          <w:rFonts w:eastAsiaTheme="minorHAnsi" w:cstheme="minorBidi"/>
          <w:b/>
          <w:sz w:val="22"/>
          <w:szCs w:val="24"/>
        </w:rPr>
      </w:pPr>
      <w:r>
        <w:br w:type="page"/>
      </w:r>
    </w:p>
    <w:p w14:paraId="31412CCB" w14:textId="7F1E532C" w:rsidR="00E15EBE" w:rsidRDefault="00E15EBE" w:rsidP="00E15EBE">
      <w:pPr>
        <w:pStyle w:val="Fotos"/>
      </w:pPr>
      <w:r>
        <w:lastRenderedPageBreak/>
        <w:t xml:space="preserve">Foto: </w:t>
      </w:r>
    </w:p>
    <w:p w14:paraId="780F2F3C" w14:textId="34A63923" w:rsidR="00944396" w:rsidRPr="00D200BF" w:rsidRDefault="00944396" w:rsidP="00944396">
      <w:pPr>
        <w:pStyle w:val="BUbold"/>
      </w:pPr>
      <w:r>
        <w:rPr>
          <w:noProof/>
        </w:rPr>
        <w:drawing>
          <wp:inline distT="0" distB="0" distL="0" distR="0" wp14:anchorId="3E93F33C" wp14:editId="42D6300E">
            <wp:extent cx="2077046" cy="1384142"/>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77046" cy="1384142"/>
                    </a:xfrm>
                    <a:prstGeom prst="rect">
                      <a:avLst/>
                    </a:prstGeom>
                    <a:noFill/>
                    <a:ln>
                      <a:noFill/>
                    </a:ln>
                  </pic:spPr>
                </pic:pic>
              </a:graphicData>
            </a:graphic>
          </wp:inline>
        </w:drawing>
      </w:r>
      <w:r w:rsidR="009E4CA7">
        <w:tab/>
      </w:r>
      <w:r w:rsidR="009E4CA7">
        <w:tab/>
      </w:r>
      <w:r>
        <w:br/>
      </w:r>
      <w:bookmarkStart w:id="1" w:name="_Hlk106094554"/>
      <w:proofErr w:type="spellStart"/>
      <w:r w:rsidRPr="00944396">
        <w:t>WG_</w:t>
      </w:r>
      <w:r w:rsidR="003C6439">
        <w:t>M</w:t>
      </w:r>
      <w:r w:rsidRPr="00944396">
        <w:t>otto_Bauma</w:t>
      </w:r>
      <w:proofErr w:type="spellEnd"/>
      <w:r w:rsidRPr="00944396">
        <w:t xml:space="preserve"> 2022_PR</w:t>
      </w:r>
      <w:bookmarkEnd w:id="1"/>
      <w:r w:rsidR="009E4CA7">
        <w:tab/>
      </w:r>
      <w:r w:rsidR="003C6439">
        <w:tab/>
      </w:r>
    </w:p>
    <w:p w14:paraId="79940515" w14:textId="7722C902" w:rsidR="00944396" w:rsidRDefault="00944396" w:rsidP="00944396">
      <w:pPr>
        <w:pStyle w:val="BUnormal"/>
      </w:pPr>
      <w:r w:rsidRPr="00944396">
        <w:t>Il Wirtgen Group al Bauma:</w:t>
      </w:r>
      <w:r>
        <w:t xml:space="preserve"> </w:t>
      </w:r>
      <w:r w:rsidRPr="00944396">
        <w:t>Con delle soluzioni sostenibili ed avveniristiche per la costruzione stradale, il Wirtgen Group presenta tutta la sua potenza innovativa a Monaco di Baviera</w:t>
      </w:r>
      <w:r>
        <w:t>.</w:t>
      </w:r>
    </w:p>
    <w:p w14:paraId="4969B9F1" w14:textId="77777777" w:rsidR="00944396" w:rsidRPr="002309FC" w:rsidRDefault="00944396" w:rsidP="00E15EBE">
      <w:pPr>
        <w:pStyle w:val="Fotos"/>
      </w:pPr>
    </w:p>
    <w:p w14:paraId="20879CE4" w14:textId="204F137E" w:rsidR="002611FE" w:rsidRPr="00D200BF" w:rsidRDefault="00A46F1E" w:rsidP="002611FE">
      <w:pPr>
        <w:pStyle w:val="BUbold"/>
      </w:pPr>
      <w:r>
        <w:rPr>
          <w:noProof/>
        </w:rPr>
        <w:drawing>
          <wp:inline distT="0" distB="0" distL="0" distR="0" wp14:anchorId="1B66E54E" wp14:editId="552EC7BA">
            <wp:extent cx="2077046" cy="1384991"/>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9" cstate="hqprint">
                      <a:extLst>
                        <a:ext uri="{28A0092B-C50C-407E-A947-70E740481C1C}">
                          <a14:useLocalDpi xmlns:a14="http://schemas.microsoft.com/office/drawing/2010/main"/>
                        </a:ext>
                      </a:extLst>
                    </a:blip>
                    <a:stretch>
                      <a:fillRect/>
                    </a:stretch>
                  </pic:blipFill>
                  <pic:spPr bwMode="auto">
                    <a:xfrm>
                      <a:off x="0" y="0"/>
                      <a:ext cx="2077046" cy="1384991"/>
                    </a:xfrm>
                    <a:prstGeom prst="rect">
                      <a:avLst/>
                    </a:prstGeom>
                    <a:noFill/>
                    <a:ln>
                      <a:noFill/>
                    </a:ln>
                  </pic:spPr>
                </pic:pic>
              </a:graphicData>
            </a:graphic>
          </wp:inline>
        </w:drawing>
      </w:r>
      <w:r>
        <w:br/>
        <w:t>W_photo_W100Fi_00003_HI</w:t>
      </w:r>
    </w:p>
    <w:p w14:paraId="257B5A26" w14:textId="653E6DBA" w:rsidR="00793A3A" w:rsidRDefault="00EC214D" w:rsidP="00175AEA">
      <w:pPr>
        <w:pStyle w:val="BUnormal"/>
      </w:pPr>
      <w:r>
        <w:t>Con le nuove frese compatte Wirtgen W 100 Fi, W 120 Fi e W 130 Fi, le dimensioni compatte ed il peso della macchina ottimizzato garantiscono tra le altre cose una grande versatilità – anche nei cantieri stretti.</w:t>
      </w:r>
    </w:p>
    <w:p w14:paraId="5492C0D9" w14:textId="06A93C4F" w:rsidR="00175AEA" w:rsidRPr="00175AEA" w:rsidRDefault="00BD25D1" w:rsidP="00175AEA">
      <w:pPr>
        <w:pStyle w:val="BUnormal"/>
      </w:pPr>
      <w:r>
        <w:t xml:space="preserve"> </w:t>
      </w:r>
    </w:p>
    <w:p w14:paraId="6EA14BFF" w14:textId="07BED714" w:rsidR="00D200BF" w:rsidRDefault="00D200BF" w:rsidP="00D200BF">
      <w:pPr>
        <w:pStyle w:val="BUbold"/>
      </w:pPr>
      <w:r>
        <w:rPr>
          <w:noProof/>
        </w:rPr>
        <w:drawing>
          <wp:inline distT="0" distB="0" distL="0" distR="0" wp14:anchorId="430AE719" wp14:editId="6053F9C7">
            <wp:extent cx="2077046" cy="1384697"/>
            <wp:effectExtent l="0" t="0" r="0" b="635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077046" cy="1384697"/>
                    </a:xfrm>
                    <a:prstGeom prst="rect">
                      <a:avLst/>
                    </a:prstGeom>
                    <a:noFill/>
                    <a:ln>
                      <a:noFill/>
                    </a:ln>
                  </pic:spPr>
                </pic:pic>
              </a:graphicData>
            </a:graphic>
          </wp:inline>
        </w:drawing>
      </w:r>
      <w:r>
        <w:br/>
        <w:t>V_PR_-5-Generation</w:t>
      </w:r>
    </w:p>
    <w:p w14:paraId="10B32123" w14:textId="79D2E6B8" w:rsidR="00D200BF" w:rsidRDefault="00D200BF" w:rsidP="00D200BF">
      <w:pPr>
        <w:pStyle w:val="BUbold"/>
        <w:rPr>
          <w:b w:val="0"/>
          <w:bCs/>
        </w:rPr>
      </w:pPr>
      <w:proofErr w:type="spellStart"/>
      <w:r>
        <w:rPr>
          <w:b w:val="0"/>
        </w:rPr>
        <w:t>Vögele</w:t>
      </w:r>
      <w:proofErr w:type="spellEnd"/>
      <w:r>
        <w:rPr>
          <w:b w:val="0"/>
        </w:rPr>
        <w:t xml:space="preserve"> presenterà le prime finitrici stradali con relativo banco di stesa della nuova Generazione “Tratto 5”.  </w:t>
      </w:r>
    </w:p>
    <w:p w14:paraId="3E2E4EFA" w14:textId="0B49F95A" w:rsidR="00D200BF" w:rsidRDefault="00D200BF" w:rsidP="00D200BF">
      <w:pPr>
        <w:pStyle w:val="BUnormal"/>
      </w:pPr>
    </w:p>
    <w:p w14:paraId="543D5FA7" w14:textId="46736CD7" w:rsidR="00175AEA" w:rsidRPr="000B1BB3" w:rsidRDefault="00A9162D" w:rsidP="00175AEA">
      <w:pPr>
        <w:pStyle w:val="BUbold"/>
      </w:pPr>
      <w:r>
        <w:rPr>
          <w:noProof/>
        </w:rPr>
        <w:lastRenderedPageBreak/>
        <w:drawing>
          <wp:inline distT="0" distB="0" distL="0" distR="0" wp14:anchorId="243CA728" wp14:editId="59F0DE28">
            <wp:extent cx="2077046" cy="1329365"/>
            <wp:effectExtent l="0" t="0" r="0" b="444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077046" cy="1329365"/>
                    </a:xfrm>
                    <a:prstGeom prst="rect">
                      <a:avLst/>
                    </a:prstGeom>
                    <a:noFill/>
                    <a:ln>
                      <a:noFill/>
                    </a:ln>
                  </pic:spPr>
                </pic:pic>
              </a:graphicData>
            </a:graphic>
          </wp:inline>
        </w:drawing>
      </w:r>
      <w:r>
        <w:br/>
      </w:r>
      <w:r w:rsidR="00944396" w:rsidRPr="00944396">
        <w:t>HAMM_HD 10e-HD 12e</w:t>
      </w:r>
      <w:r>
        <w:t xml:space="preserve"> </w:t>
      </w:r>
    </w:p>
    <w:p w14:paraId="51795031" w14:textId="33054BD9" w:rsidR="00175AEA" w:rsidRDefault="00175AEA" w:rsidP="00944396">
      <w:pPr>
        <w:pStyle w:val="BUbold"/>
        <w:rPr>
          <w:b w:val="0"/>
        </w:rPr>
      </w:pPr>
      <w:r>
        <w:rPr>
          <w:b w:val="0"/>
        </w:rPr>
        <w:t xml:space="preserve">Con otto modelli della serie HD </w:t>
      </w:r>
      <w:proofErr w:type="spellStart"/>
      <w:r>
        <w:rPr>
          <w:b w:val="0"/>
        </w:rPr>
        <w:t>CompactLine</w:t>
      </w:r>
      <w:proofErr w:type="spellEnd"/>
      <w:r>
        <w:rPr>
          <w:b w:val="0"/>
        </w:rPr>
        <w:t xml:space="preserve">, Hamm esordisce nel segmento di mercato dei rulli tandem con azionamento elettrico.  </w:t>
      </w:r>
    </w:p>
    <w:p w14:paraId="6D3BA443" w14:textId="77777777" w:rsidR="00944396" w:rsidRPr="00944396" w:rsidRDefault="00944396" w:rsidP="00944396">
      <w:pPr>
        <w:pStyle w:val="BUnormal"/>
      </w:pPr>
    </w:p>
    <w:p w14:paraId="65C5FA7D" w14:textId="4216A35D" w:rsidR="00175AEA" w:rsidRPr="004B6341" w:rsidRDefault="00175AEA" w:rsidP="00175AEA">
      <w:pPr>
        <w:autoSpaceDE w:val="0"/>
        <w:autoSpaceDN w:val="0"/>
        <w:adjustRightInd w:val="0"/>
        <w:rPr>
          <w:rFonts w:eastAsia="MS Mincho"/>
          <w:b/>
          <w:sz w:val="20"/>
          <w:szCs w:val="24"/>
        </w:rPr>
      </w:pPr>
      <w:r>
        <w:rPr>
          <w:noProof/>
        </w:rPr>
        <w:drawing>
          <wp:inline distT="0" distB="0" distL="0" distR="0" wp14:anchorId="4C1B0622" wp14:editId="28BC7151">
            <wp:extent cx="1959092" cy="1384991"/>
            <wp:effectExtent l="0" t="0" r="3175" b="571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1959092" cy="1384991"/>
                    </a:xfrm>
                    <a:prstGeom prst="rect">
                      <a:avLst/>
                    </a:prstGeom>
                    <a:noFill/>
                    <a:ln>
                      <a:noFill/>
                    </a:ln>
                  </pic:spPr>
                </pic:pic>
              </a:graphicData>
            </a:graphic>
          </wp:inline>
        </w:drawing>
      </w:r>
      <w:r>
        <w:br/>
      </w:r>
      <w:r>
        <w:rPr>
          <w:b/>
          <w:sz w:val="20"/>
        </w:rPr>
        <w:t xml:space="preserve">04_hg_mr130_pro </w:t>
      </w:r>
    </w:p>
    <w:p w14:paraId="7CFE8AAD" w14:textId="6EAF54DF" w:rsidR="00175AEA" w:rsidRDefault="00175AEA" w:rsidP="00175AEA">
      <w:pPr>
        <w:pStyle w:val="Text"/>
        <w:rPr>
          <w:b/>
          <w:bCs/>
        </w:rPr>
      </w:pPr>
      <w:r>
        <w:rPr>
          <w:color w:val="000000" w:themeColor="text1"/>
          <w:sz w:val="20"/>
        </w:rPr>
        <w:t xml:space="preserve">Il frantoio a urto MOBIREX MR 130(i) PRO è il nuovo membro della famiglia </w:t>
      </w:r>
      <w:proofErr w:type="spellStart"/>
      <w:r>
        <w:rPr>
          <w:color w:val="000000" w:themeColor="text1"/>
          <w:sz w:val="20"/>
        </w:rPr>
        <w:t>Kleemann</w:t>
      </w:r>
      <w:proofErr w:type="spellEnd"/>
      <w:r>
        <w:rPr>
          <w:color w:val="000000" w:themeColor="text1"/>
          <w:sz w:val="20"/>
        </w:rPr>
        <w:t xml:space="preserve"> PRO-Line. </w:t>
      </w:r>
      <w:r>
        <w:rPr>
          <w:b/>
        </w:rPr>
        <w:t xml:space="preserve">  </w:t>
      </w:r>
    </w:p>
    <w:p w14:paraId="5757D0CB" w14:textId="77777777" w:rsidR="00793A3A" w:rsidRDefault="00793A3A" w:rsidP="00175AEA">
      <w:pPr>
        <w:pStyle w:val="Text"/>
        <w:rPr>
          <w:b/>
          <w:bCs/>
        </w:rPr>
      </w:pPr>
    </w:p>
    <w:p w14:paraId="01E329D0" w14:textId="77777777" w:rsidR="00092437" w:rsidRPr="00175AEA" w:rsidRDefault="00092437" w:rsidP="00175AEA">
      <w:pPr>
        <w:pStyle w:val="Text"/>
        <w:rPr>
          <w:bCs/>
          <w:color w:val="000000" w:themeColor="text1"/>
          <w:sz w:val="20"/>
          <w:szCs w:val="14"/>
        </w:rPr>
      </w:pPr>
    </w:p>
    <w:p w14:paraId="2D3521A7" w14:textId="4E3E5033" w:rsidR="00092437" w:rsidRPr="004B6341" w:rsidRDefault="00092437" w:rsidP="00092437">
      <w:pPr>
        <w:autoSpaceDE w:val="0"/>
        <w:autoSpaceDN w:val="0"/>
        <w:adjustRightInd w:val="0"/>
        <w:rPr>
          <w:rFonts w:eastAsia="MS Mincho"/>
          <w:b/>
          <w:sz w:val="20"/>
          <w:szCs w:val="24"/>
        </w:rPr>
      </w:pPr>
      <w:r>
        <w:rPr>
          <w:noProof/>
        </w:rPr>
        <w:drawing>
          <wp:inline distT="0" distB="0" distL="0" distR="0" wp14:anchorId="6BAFD2FF" wp14:editId="3F547F04">
            <wp:extent cx="1959092" cy="1099556"/>
            <wp:effectExtent l="0" t="0" r="3175" b="571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1959092" cy="1099556"/>
                    </a:xfrm>
                    <a:prstGeom prst="rect">
                      <a:avLst/>
                    </a:prstGeom>
                    <a:noFill/>
                    <a:ln>
                      <a:noFill/>
                    </a:ln>
                  </pic:spPr>
                </pic:pic>
              </a:graphicData>
            </a:graphic>
          </wp:inline>
        </w:drawing>
      </w:r>
      <w:r>
        <w:br/>
      </w:r>
      <w:proofErr w:type="spellStart"/>
      <w:r>
        <w:rPr>
          <w:b/>
          <w:sz w:val="20"/>
        </w:rPr>
        <w:t>BENNINGHOVEN_Weltpremiere</w:t>
      </w:r>
      <w:proofErr w:type="spellEnd"/>
      <w:r>
        <w:rPr>
          <w:b/>
          <w:sz w:val="20"/>
        </w:rPr>
        <w:t xml:space="preserve"> REVOC-System_02 </w:t>
      </w:r>
    </w:p>
    <w:p w14:paraId="6A58CCA5" w14:textId="6D7BBED2" w:rsidR="00092437" w:rsidRPr="00175AEA" w:rsidRDefault="00A9162D" w:rsidP="00092437">
      <w:pPr>
        <w:pStyle w:val="Text"/>
        <w:rPr>
          <w:bCs/>
          <w:color w:val="000000" w:themeColor="text1"/>
          <w:sz w:val="20"/>
          <w:szCs w:val="14"/>
        </w:rPr>
      </w:pPr>
      <w:r>
        <w:rPr>
          <w:color w:val="000000" w:themeColor="text1"/>
          <w:sz w:val="20"/>
        </w:rPr>
        <w:t xml:space="preserve">Il sistema REVOC </w:t>
      </w:r>
      <w:proofErr w:type="spellStart"/>
      <w:r>
        <w:rPr>
          <w:color w:val="000000" w:themeColor="text1"/>
          <w:sz w:val="20"/>
        </w:rPr>
        <w:t>Benninghoven</w:t>
      </w:r>
      <w:proofErr w:type="spellEnd"/>
      <w:r>
        <w:rPr>
          <w:color w:val="000000" w:themeColor="text1"/>
          <w:sz w:val="20"/>
        </w:rPr>
        <w:t xml:space="preserve"> è una soluzione per la riduzione delle emissioni nella produzione dell’asfalto, con la quale gli impianti di miscelazione esistenti lavorano in modo più efficiente ed ecologico. </w:t>
      </w:r>
      <w:r>
        <w:rPr>
          <w:b/>
        </w:rPr>
        <w:t xml:space="preserve">  </w:t>
      </w:r>
    </w:p>
    <w:p w14:paraId="11675974" w14:textId="268656D9" w:rsidR="00175AEA" w:rsidRDefault="00175AEA" w:rsidP="00175AEA">
      <w:pPr>
        <w:pStyle w:val="Standardabsatz"/>
        <w:rPr>
          <w:lang w:eastAsia="de-DE"/>
        </w:rPr>
      </w:pPr>
    </w:p>
    <w:p w14:paraId="04824B2F" w14:textId="4D31484B" w:rsidR="00F74540" w:rsidRPr="006C0C87" w:rsidRDefault="00E15EBE" w:rsidP="006C0C87">
      <w:pPr>
        <w:pStyle w:val="Note"/>
      </w:pPr>
      <w:r>
        <w:t>Nota: Queste foto servono soltanto per la visualizzazione in anteprima. Per la stampa nelle pubblicazioni vi preghiamo di usare le foto in risoluzione 300 dpi, scaricabili dai siti web del Wirtgen Group.</w:t>
      </w:r>
    </w:p>
    <w:p w14:paraId="748ED4CB" w14:textId="77777777" w:rsidR="00320155" w:rsidRDefault="00320155" w:rsidP="00E15EBE">
      <w:pPr>
        <w:pStyle w:val="Absatzberschrift"/>
        <w:rPr>
          <w:iCs/>
        </w:rPr>
      </w:pPr>
    </w:p>
    <w:p w14:paraId="49DDF96B" w14:textId="77777777" w:rsidR="00944396" w:rsidRDefault="00944396">
      <w:pPr>
        <w:rPr>
          <w:rFonts w:eastAsiaTheme="minorHAnsi" w:cstheme="minorBidi"/>
          <w:b/>
          <w:sz w:val="22"/>
          <w:szCs w:val="24"/>
        </w:rPr>
      </w:pPr>
      <w:r>
        <w:br w:type="page"/>
      </w:r>
    </w:p>
    <w:p w14:paraId="55931FB8" w14:textId="68FCEB5B" w:rsidR="00E15EBE" w:rsidRDefault="00E15EBE" w:rsidP="00E15EBE">
      <w:pPr>
        <w:pStyle w:val="Absatzberschrift"/>
        <w:rPr>
          <w:iCs/>
        </w:rPr>
      </w:pPr>
      <w:r>
        <w:lastRenderedPageBreak/>
        <w:t>Per maggiori informazioni vogliate contattare:</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w:t>
      </w:r>
      <w:proofErr w:type="spellStart"/>
      <w:r>
        <w:t>Straße</w:t>
      </w:r>
      <w:proofErr w:type="spellEnd"/>
      <w:r>
        <w:t xml:space="preserve"> 2</w:t>
      </w:r>
    </w:p>
    <w:p w14:paraId="1063A82F" w14:textId="77777777" w:rsidR="00E15EBE" w:rsidRDefault="00E15EBE" w:rsidP="00E15EBE">
      <w:pPr>
        <w:pStyle w:val="Fuzeile1"/>
      </w:pPr>
      <w:r>
        <w:t xml:space="preserve">53578 </w:t>
      </w:r>
      <w:proofErr w:type="spellStart"/>
      <w:r>
        <w:t>Windhagen</w:t>
      </w:r>
      <w:proofErr w:type="spellEnd"/>
    </w:p>
    <w:p w14:paraId="5A37CC2B" w14:textId="77777777" w:rsidR="00E15EBE" w:rsidRDefault="00E15EBE" w:rsidP="00E15EBE">
      <w:pPr>
        <w:pStyle w:val="Fuzeile1"/>
      </w:pPr>
      <w:r>
        <w:t>Germania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Telefono: +49 (0) 2645 131 – 1966 </w:t>
      </w:r>
    </w:p>
    <w:p w14:paraId="65F4C38F" w14:textId="77777777" w:rsidR="00E15EBE" w:rsidRDefault="00E15EBE" w:rsidP="00E15EBE">
      <w:pPr>
        <w:pStyle w:val="Fuzeile1"/>
      </w:pPr>
      <w:r>
        <w:t>Telefax: +49 (0) 2645 131 – 499</w:t>
      </w:r>
    </w:p>
    <w:p w14:paraId="79FF3B7C" w14:textId="0C549577" w:rsidR="00E15EBE" w:rsidRDefault="00E15EBE" w:rsidP="00E15EBE">
      <w:pPr>
        <w:pStyle w:val="Fuzeile1"/>
      </w:pPr>
      <w:r>
        <w:t>E-mail: PR@wirtgen-group.com</w:t>
      </w:r>
      <w:r>
        <w:rPr>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14"/>
      <w:headerReference w:type="default" r:id="rId15"/>
      <w:footerReference w:type="even"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w:t>
          </w:r>
          <w:proofErr w:type="spellStart"/>
          <w:r>
            <w:t>Str</w:t>
          </w:r>
          <w:proofErr w:type="spellEnd"/>
          <w:r>
            <w:t xml:space="preserve">. 2 · D-53578 </w:t>
          </w:r>
          <w:proofErr w:type="spellStart"/>
          <w:r>
            <w:t>Windhagen</w:t>
          </w:r>
          <w:proofErr w:type="spellEnd"/>
          <w:r>
            <w:t xml:space="preserve">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A137C1E" w:rsidR="005101B4" w:rsidRDefault="00AC13EA">
    <w:pPr>
      <w:pStyle w:val="Kopfzeile"/>
    </w:pPr>
    <w:r>
      <w:rPr>
        <w:noProof/>
      </w:rPr>
      <mc:AlternateContent>
        <mc:Choice Requires="wps">
          <w:drawing>
            <wp:anchor distT="0" distB="0" distL="0" distR="0" simplePos="0" relativeHeight="251662336" behindDoc="0" locked="0" layoutInCell="1" allowOverlap="1" wp14:anchorId="788D5A8B" wp14:editId="7F3835E4">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D2ED4A" w14:textId="4AE5FF75" w:rsidR="00AC13EA" w:rsidRPr="00AC13EA" w:rsidRDefault="00AC13EA">
                          <w:pPr>
                            <w:rPr>
                              <w:rFonts w:ascii="Calibri" w:eastAsia="Calibri" w:hAnsi="Calibri" w:cs="Calibri"/>
                              <w:color w:val="FF0000"/>
                              <w:sz w:val="20"/>
                              <w:szCs w:val="20"/>
                            </w:rPr>
                          </w:pPr>
                          <w:r>
                            <w:rPr>
                              <w:rFonts w:ascii="Calibri" w:hAnsi="Calibri"/>
                              <w:color w:val="FF0000"/>
                              <w:sz w:val="20"/>
                            </w:rPr>
                            <w:t>Pubblico</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8D5A8B"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" filled="f" stroked="f">
              <v:textbox style="mso-fit-shape-to-text:t" inset="0,0,15pt,0">
                <w:txbxContent>
                  <w:p w14:paraId="24D2ED4A" w14:textId="4AE5FF75" w:rsidR="00AC13EA" w:rsidRPr="00AC13EA" w:rsidRDefault="00AC13EA">
                    <w:pPr>
                      <w:rPr>
                        <w:rFonts w:ascii="Calibri" w:eastAsia="Calibri" w:hAnsi="Calibri" w:cs="Calibri"/>
                        <w:color w:val="FF0000"/>
                        <w:sz w:val="20"/>
                        <w:szCs w:val="20"/>
                      </w:rPr>
                    </w:pPr>
                    <w:r>
                      <w:rPr>
                        <w:rFonts w:ascii="Calibri" w:hAnsi="Calibri"/>
                        <w:color w:val="FF0000"/>
                        <w:sz w:val="20"/>
                      </w:rPr>
                      <w:t>Pubblico</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6235FB0" w:rsidR="00533132" w:rsidRPr="00533132" w:rsidRDefault="00AC13EA" w:rsidP="00533132">
    <w:pPr>
      <w:pStyle w:val="Kopfzeile"/>
    </w:pPr>
    <w:r>
      <w:rPr>
        <w:noProof/>
      </w:rPr>
      <mc:AlternateContent>
        <mc:Choice Requires="wps">
          <w:drawing>
            <wp:anchor distT="0" distB="0" distL="0" distR="0" simplePos="0" relativeHeight="251663360" behindDoc="0" locked="0" layoutInCell="1" allowOverlap="1" wp14:anchorId="761AE143" wp14:editId="7DD56A7E">
              <wp:simplePos x="752475" y="447675"/>
              <wp:positionH relativeFrom="rightMargin">
                <wp:align>right</wp:align>
              </wp:positionH>
              <wp:positionV relativeFrom="paragraph">
                <wp:posOffset>635</wp:posOffset>
              </wp:positionV>
              <wp:extent cx="443865" cy="443865"/>
              <wp:effectExtent l="0" t="0" r="0" b="16510"/>
              <wp:wrapSquare wrapText="bothSides"/>
              <wp:docPr id="18" name="Textfeld 1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9E20F2" w14:textId="3A62D61B" w:rsidR="00AC13EA" w:rsidRPr="00AC13EA" w:rsidRDefault="00AC13EA">
                          <w:pPr>
                            <w:rPr>
                              <w:rFonts w:ascii="Calibri" w:eastAsia="Calibri" w:hAnsi="Calibri" w:cs="Calibri"/>
                              <w:color w:val="FF0000"/>
                              <w:sz w:val="20"/>
                              <w:szCs w:val="20"/>
                            </w:rPr>
                          </w:pPr>
                          <w:r>
                            <w:rPr>
                              <w:rFonts w:ascii="Calibri" w:hAnsi="Calibri"/>
                              <w:color w:val="FF0000"/>
                              <w:sz w:val="20"/>
                            </w:rPr>
                            <w:t>Pubblico</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61AE143" id="_x0000_t202" coordsize="21600,21600" o:spt="202" path="m,l,21600r21600,l21600,xe">
              <v:stroke joinstyle="miter"/>
              <v:path gradientshapeok="t" o:connecttype="rect"/>
            </v:shapetype>
            <v:shape id="Textfeld 1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" filled="f" stroked="f">
              <v:textbox style="mso-fit-shape-to-text:t" inset="0,0,15pt,0">
                <w:txbxContent>
                  <w:p w14:paraId="519E20F2" w14:textId="3A62D61B" w:rsidR="00AC13EA" w:rsidRPr="00AC13EA" w:rsidRDefault="00AC13EA">
                    <w:pPr>
                      <w:rPr>
                        <w:rFonts w:ascii="Calibri" w:eastAsia="Calibri" w:hAnsi="Calibri" w:cs="Calibri"/>
                        <w:color w:val="FF0000"/>
                        <w:sz w:val="20"/>
                        <w:szCs w:val="20"/>
                      </w:rPr>
                    </w:pPr>
                    <w:r>
                      <w:rPr>
                        <w:rFonts w:ascii="Calibri" w:hAnsi="Calibri"/>
                        <w:color w:val="FF0000"/>
                        <w:sz w:val="20"/>
                      </w:rPr>
                      <w:t>Pubblico</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434A029" w:rsidR="00533132" w:rsidRDefault="00AC13EA">
    <w:pPr>
      <w:pStyle w:val="Kopfzeile"/>
    </w:pPr>
    <w:r>
      <w:rPr>
        <w:noProof/>
      </w:rPr>
      <mc:AlternateContent>
        <mc:Choice Requires="wps">
          <w:drawing>
            <wp:anchor distT="0" distB="0" distL="0" distR="0" simplePos="0" relativeHeight="251661312" behindDoc="0" locked="0" layoutInCell="1" allowOverlap="1" wp14:anchorId="21F14D6B" wp14:editId="6334A127">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7BEC1B" w14:textId="681DB760" w:rsidR="00AC13EA" w:rsidRPr="00AC13EA" w:rsidRDefault="00AC13EA">
                          <w:pPr>
                            <w:rPr>
                              <w:rFonts w:ascii="Calibri" w:eastAsia="Calibri" w:hAnsi="Calibri" w:cs="Calibri"/>
                              <w:color w:val="FF0000"/>
                              <w:sz w:val="20"/>
                              <w:szCs w:val="20"/>
                            </w:rPr>
                          </w:pPr>
                          <w:r>
                            <w:rPr>
                              <w:rFonts w:ascii="Calibri" w:hAnsi="Calibri"/>
                              <w:color w:val="FF0000"/>
                              <w:sz w:val="20"/>
                            </w:rPr>
                            <w:t>Pubblico</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1F14D6B"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BCQCm7KwIAAFIEAAAOAAAAAAAAAAAAAAAAAC4CAABkcnMvZTJvRG9j&#10;LnhtbFBLAQItABQABgAIAAAAIQATDe+w2AAAAAMBAAAPAAAAAAAAAAAAAAAAAIUEAABkcnMvZG93&#10;bnJldi54bWxQSwUGAAAAAAQABADzAAAAigUAAAAA&#10;" filled="f" stroked="f">
              <v:textbox style="mso-fit-shape-to-text:t" inset="0,0,15pt,0">
                <w:txbxContent>
                  <w:p w14:paraId="777BEC1B" w14:textId="681DB760" w:rsidR="00AC13EA" w:rsidRPr="00AC13EA" w:rsidRDefault="00AC13EA">
                    <w:pPr>
                      <w:rPr>
                        <w:rFonts w:ascii="Calibri" w:eastAsia="Calibri" w:hAnsi="Calibri" w:cs="Calibri"/>
                        <w:color w:val="FF0000"/>
                        <w:sz w:val="20"/>
                        <w:szCs w:val="20"/>
                      </w:rPr>
                    </w:pPr>
                    <w:r>
                      <w:rPr>
                        <w:rFonts w:ascii="Calibri" w:hAnsi="Calibri"/>
                        <w:color w:val="FF0000"/>
                        <w:sz w:val="20"/>
                      </w:rPr>
                      <w:t>Pubblico</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3"/>
  </w:num>
  <w:num w:numId="7">
    <w:abstractNumId w:val="3"/>
  </w:num>
  <w:num w:numId="8">
    <w:abstractNumId w:val="3"/>
  </w:num>
  <w:num w:numId="9">
    <w:abstractNumId w:val="3"/>
  </w:num>
  <w:num w:numId="10">
    <w:abstractNumId w:val="3"/>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74ED"/>
    <w:rsid w:val="00051AAD"/>
    <w:rsid w:val="0005285B"/>
    <w:rsid w:val="00055529"/>
    <w:rsid w:val="00062371"/>
    <w:rsid w:val="00062C3A"/>
    <w:rsid w:val="000649AF"/>
    <w:rsid w:val="00066D09"/>
    <w:rsid w:val="000716F7"/>
    <w:rsid w:val="00092437"/>
    <w:rsid w:val="0009665C"/>
    <w:rsid w:val="000A0479"/>
    <w:rsid w:val="000A36D9"/>
    <w:rsid w:val="000A4C7D"/>
    <w:rsid w:val="000A65B5"/>
    <w:rsid w:val="000B1BB3"/>
    <w:rsid w:val="000B582B"/>
    <w:rsid w:val="000D15C3"/>
    <w:rsid w:val="000E24F8"/>
    <w:rsid w:val="000E5738"/>
    <w:rsid w:val="00103205"/>
    <w:rsid w:val="0011795C"/>
    <w:rsid w:val="0012026F"/>
    <w:rsid w:val="0012631C"/>
    <w:rsid w:val="00130601"/>
    <w:rsid w:val="00132055"/>
    <w:rsid w:val="00146C3D"/>
    <w:rsid w:val="00153B47"/>
    <w:rsid w:val="001613A6"/>
    <w:rsid w:val="001614F0"/>
    <w:rsid w:val="001616F4"/>
    <w:rsid w:val="00175AEA"/>
    <w:rsid w:val="00177214"/>
    <w:rsid w:val="0018021A"/>
    <w:rsid w:val="00194FB1"/>
    <w:rsid w:val="001A08C8"/>
    <w:rsid w:val="001A0CCB"/>
    <w:rsid w:val="001A1920"/>
    <w:rsid w:val="001B16BB"/>
    <w:rsid w:val="001B34EE"/>
    <w:rsid w:val="001C1A3E"/>
    <w:rsid w:val="001C7305"/>
    <w:rsid w:val="001F65C7"/>
    <w:rsid w:val="00200355"/>
    <w:rsid w:val="0021351D"/>
    <w:rsid w:val="002309FC"/>
    <w:rsid w:val="00253A2E"/>
    <w:rsid w:val="00254E4C"/>
    <w:rsid w:val="002603EC"/>
    <w:rsid w:val="002611FE"/>
    <w:rsid w:val="00282AFC"/>
    <w:rsid w:val="00283D98"/>
    <w:rsid w:val="00286C15"/>
    <w:rsid w:val="0029634D"/>
    <w:rsid w:val="002C7542"/>
    <w:rsid w:val="002D065C"/>
    <w:rsid w:val="002D0780"/>
    <w:rsid w:val="002D2EE5"/>
    <w:rsid w:val="002D63E6"/>
    <w:rsid w:val="002E765F"/>
    <w:rsid w:val="002E7E4E"/>
    <w:rsid w:val="002F108B"/>
    <w:rsid w:val="002F5818"/>
    <w:rsid w:val="002F70FD"/>
    <w:rsid w:val="0030316D"/>
    <w:rsid w:val="00320155"/>
    <w:rsid w:val="0032774C"/>
    <w:rsid w:val="00332D28"/>
    <w:rsid w:val="003353C3"/>
    <w:rsid w:val="00337387"/>
    <w:rsid w:val="0034191A"/>
    <w:rsid w:val="00343CC7"/>
    <w:rsid w:val="003513AA"/>
    <w:rsid w:val="00356B5C"/>
    <w:rsid w:val="0036561D"/>
    <w:rsid w:val="003665BE"/>
    <w:rsid w:val="003845B7"/>
    <w:rsid w:val="00384A08"/>
    <w:rsid w:val="00387E6F"/>
    <w:rsid w:val="003967E5"/>
    <w:rsid w:val="003A753A"/>
    <w:rsid w:val="003B3803"/>
    <w:rsid w:val="003B51F6"/>
    <w:rsid w:val="003C2A71"/>
    <w:rsid w:val="003C6439"/>
    <w:rsid w:val="003D09FB"/>
    <w:rsid w:val="003E164D"/>
    <w:rsid w:val="003E1CB6"/>
    <w:rsid w:val="003E3CF6"/>
    <w:rsid w:val="003E759F"/>
    <w:rsid w:val="003E7853"/>
    <w:rsid w:val="003F24FB"/>
    <w:rsid w:val="003F57AB"/>
    <w:rsid w:val="00400FD9"/>
    <w:rsid w:val="004016F7"/>
    <w:rsid w:val="00403373"/>
    <w:rsid w:val="00406C81"/>
    <w:rsid w:val="00412545"/>
    <w:rsid w:val="0041475A"/>
    <w:rsid w:val="00417237"/>
    <w:rsid w:val="00423A73"/>
    <w:rsid w:val="00430BB0"/>
    <w:rsid w:val="00461FED"/>
    <w:rsid w:val="0046460D"/>
    <w:rsid w:val="00467F3C"/>
    <w:rsid w:val="0047498D"/>
    <w:rsid w:val="00476100"/>
    <w:rsid w:val="00486DB0"/>
    <w:rsid w:val="00487BFC"/>
    <w:rsid w:val="0049666B"/>
    <w:rsid w:val="004A463B"/>
    <w:rsid w:val="004C1967"/>
    <w:rsid w:val="004D23D0"/>
    <w:rsid w:val="004D2BE0"/>
    <w:rsid w:val="004D3C28"/>
    <w:rsid w:val="004E6EF5"/>
    <w:rsid w:val="004F5E5D"/>
    <w:rsid w:val="00506409"/>
    <w:rsid w:val="005101B4"/>
    <w:rsid w:val="0052300F"/>
    <w:rsid w:val="00530E32"/>
    <w:rsid w:val="00533132"/>
    <w:rsid w:val="00537210"/>
    <w:rsid w:val="005469C0"/>
    <w:rsid w:val="005475CA"/>
    <w:rsid w:val="005649F4"/>
    <w:rsid w:val="005710C8"/>
    <w:rsid w:val="005711A3"/>
    <w:rsid w:val="00571A5C"/>
    <w:rsid w:val="00573B2B"/>
    <w:rsid w:val="005776E9"/>
    <w:rsid w:val="00585300"/>
    <w:rsid w:val="00587AD9"/>
    <w:rsid w:val="005909A8"/>
    <w:rsid w:val="005A4F04"/>
    <w:rsid w:val="005B5793"/>
    <w:rsid w:val="005C6B30"/>
    <w:rsid w:val="005C71EC"/>
    <w:rsid w:val="005C7472"/>
    <w:rsid w:val="005D1707"/>
    <w:rsid w:val="005D29B1"/>
    <w:rsid w:val="005D62FC"/>
    <w:rsid w:val="005E764C"/>
    <w:rsid w:val="005E7F7D"/>
    <w:rsid w:val="006063D4"/>
    <w:rsid w:val="00621E51"/>
    <w:rsid w:val="00623B37"/>
    <w:rsid w:val="006330A2"/>
    <w:rsid w:val="00642EB6"/>
    <w:rsid w:val="006433E2"/>
    <w:rsid w:val="00651E5D"/>
    <w:rsid w:val="00655350"/>
    <w:rsid w:val="0067407B"/>
    <w:rsid w:val="00677F11"/>
    <w:rsid w:val="00682B1A"/>
    <w:rsid w:val="00690D7C"/>
    <w:rsid w:val="00690DFE"/>
    <w:rsid w:val="006B3EEC"/>
    <w:rsid w:val="006C0C87"/>
    <w:rsid w:val="006D6CC6"/>
    <w:rsid w:val="006D7EAC"/>
    <w:rsid w:val="006E0104"/>
    <w:rsid w:val="006F7602"/>
    <w:rsid w:val="00722A17"/>
    <w:rsid w:val="00723F4F"/>
    <w:rsid w:val="00725442"/>
    <w:rsid w:val="00741BE5"/>
    <w:rsid w:val="00754B80"/>
    <w:rsid w:val="00755AE0"/>
    <w:rsid w:val="0075761B"/>
    <w:rsid w:val="00757B83"/>
    <w:rsid w:val="00765D74"/>
    <w:rsid w:val="00774358"/>
    <w:rsid w:val="00791A69"/>
    <w:rsid w:val="00793A3A"/>
    <w:rsid w:val="0079462A"/>
    <w:rsid w:val="00794830"/>
    <w:rsid w:val="00797CAA"/>
    <w:rsid w:val="007A2B6F"/>
    <w:rsid w:val="007A6607"/>
    <w:rsid w:val="007A6BD2"/>
    <w:rsid w:val="007C2658"/>
    <w:rsid w:val="007D59A2"/>
    <w:rsid w:val="007E20D0"/>
    <w:rsid w:val="007E3DAB"/>
    <w:rsid w:val="008053B3"/>
    <w:rsid w:val="00820315"/>
    <w:rsid w:val="00823073"/>
    <w:rsid w:val="0082316D"/>
    <w:rsid w:val="00832921"/>
    <w:rsid w:val="00834472"/>
    <w:rsid w:val="00836A5D"/>
    <w:rsid w:val="008427B1"/>
    <w:rsid w:val="008427F2"/>
    <w:rsid w:val="00843B45"/>
    <w:rsid w:val="0084571C"/>
    <w:rsid w:val="008475CB"/>
    <w:rsid w:val="008514C9"/>
    <w:rsid w:val="00856F5A"/>
    <w:rsid w:val="00863129"/>
    <w:rsid w:val="00866830"/>
    <w:rsid w:val="008677CD"/>
    <w:rsid w:val="00870ACE"/>
    <w:rsid w:val="00873125"/>
    <w:rsid w:val="008755E5"/>
    <w:rsid w:val="00881E44"/>
    <w:rsid w:val="00885678"/>
    <w:rsid w:val="00887D7F"/>
    <w:rsid w:val="00892F6F"/>
    <w:rsid w:val="00896F7E"/>
    <w:rsid w:val="008A30C2"/>
    <w:rsid w:val="008A3769"/>
    <w:rsid w:val="008B28D7"/>
    <w:rsid w:val="008C2A29"/>
    <w:rsid w:val="008C2DB2"/>
    <w:rsid w:val="008D2B87"/>
    <w:rsid w:val="008D770E"/>
    <w:rsid w:val="0090337E"/>
    <w:rsid w:val="009049D8"/>
    <w:rsid w:val="00910609"/>
    <w:rsid w:val="00915841"/>
    <w:rsid w:val="009328FA"/>
    <w:rsid w:val="00936A78"/>
    <w:rsid w:val="009375E1"/>
    <w:rsid w:val="009405D6"/>
    <w:rsid w:val="00940FF7"/>
    <w:rsid w:val="00944396"/>
    <w:rsid w:val="00952853"/>
    <w:rsid w:val="009646E4"/>
    <w:rsid w:val="0097289D"/>
    <w:rsid w:val="00977EC3"/>
    <w:rsid w:val="009853B6"/>
    <w:rsid w:val="0098631D"/>
    <w:rsid w:val="009B0DCD"/>
    <w:rsid w:val="009B17A9"/>
    <w:rsid w:val="009B211F"/>
    <w:rsid w:val="009B7C05"/>
    <w:rsid w:val="009C2378"/>
    <w:rsid w:val="009C5A77"/>
    <w:rsid w:val="009C5D99"/>
    <w:rsid w:val="009D016F"/>
    <w:rsid w:val="009D4AF0"/>
    <w:rsid w:val="009E251D"/>
    <w:rsid w:val="009E4817"/>
    <w:rsid w:val="009E4CA7"/>
    <w:rsid w:val="009F10A8"/>
    <w:rsid w:val="009F715C"/>
    <w:rsid w:val="00A02F49"/>
    <w:rsid w:val="00A171F4"/>
    <w:rsid w:val="00A1772D"/>
    <w:rsid w:val="00A177B2"/>
    <w:rsid w:val="00A20C22"/>
    <w:rsid w:val="00A24EFC"/>
    <w:rsid w:val="00A27829"/>
    <w:rsid w:val="00A46F1E"/>
    <w:rsid w:val="00A50B95"/>
    <w:rsid w:val="00A66B3F"/>
    <w:rsid w:val="00A82395"/>
    <w:rsid w:val="00A9162D"/>
    <w:rsid w:val="00A9295C"/>
    <w:rsid w:val="00A95A11"/>
    <w:rsid w:val="00A977CE"/>
    <w:rsid w:val="00AA0DF7"/>
    <w:rsid w:val="00AA5014"/>
    <w:rsid w:val="00AB52F9"/>
    <w:rsid w:val="00AC0E0C"/>
    <w:rsid w:val="00AC13EA"/>
    <w:rsid w:val="00AD131F"/>
    <w:rsid w:val="00AD32D5"/>
    <w:rsid w:val="00AD70E4"/>
    <w:rsid w:val="00AE4AB4"/>
    <w:rsid w:val="00AF3B3A"/>
    <w:rsid w:val="00AF4E8E"/>
    <w:rsid w:val="00AF6569"/>
    <w:rsid w:val="00B06265"/>
    <w:rsid w:val="00B1299E"/>
    <w:rsid w:val="00B22DF6"/>
    <w:rsid w:val="00B34767"/>
    <w:rsid w:val="00B5232A"/>
    <w:rsid w:val="00B60ED1"/>
    <w:rsid w:val="00B62CF5"/>
    <w:rsid w:val="00B85705"/>
    <w:rsid w:val="00B874DC"/>
    <w:rsid w:val="00B90F78"/>
    <w:rsid w:val="00BD1058"/>
    <w:rsid w:val="00BD25D1"/>
    <w:rsid w:val="00BD5391"/>
    <w:rsid w:val="00BD764C"/>
    <w:rsid w:val="00BE6771"/>
    <w:rsid w:val="00BF56B2"/>
    <w:rsid w:val="00C055AB"/>
    <w:rsid w:val="00C11F95"/>
    <w:rsid w:val="00C136DF"/>
    <w:rsid w:val="00C14AC4"/>
    <w:rsid w:val="00C17501"/>
    <w:rsid w:val="00C37881"/>
    <w:rsid w:val="00C40627"/>
    <w:rsid w:val="00C43EAF"/>
    <w:rsid w:val="00C457C3"/>
    <w:rsid w:val="00C53EE1"/>
    <w:rsid w:val="00C644CA"/>
    <w:rsid w:val="00C658FC"/>
    <w:rsid w:val="00C73005"/>
    <w:rsid w:val="00C84D75"/>
    <w:rsid w:val="00C85E18"/>
    <w:rsid w:val="00C96E9F"/>
    <w:rsid w:val="00CA4A09"/>
    <w:rsid w:val="00CB6135"/>
    <w:rsid w:val="00CB71DD"/>
    <w:rsid w:val="00CC5A63"/>
    <w:rsid w:val="00CC787C"/>
    <w:rsid w:val="00CD151C"/>
    <w:rsid w:val="00CF36C9"/>
    <w:rsid w:val="00D00EC4"/>
    <w:rsid w:val="00D166AC"/>
    <w:rsid w:val="00D200BF"/>
    <w:rsid w:val="00D316A5"/>
    <w:rsid w:val="00D36BA2"/>
    <w:rsid w:val="00D37CF4"/>
    <w:rsid w:val="00D4487C"/>
    <w:rsid w:val="00D51F02"/>
    <w:rsid w:val="00D63D33"/>
    <w:rsid w:val="00D73352"/>
    <w:rsid w:val="00D75195"/>
    <w:rsid w:val="00D75BA3"/>
    <w:rsid w:val="00D935C3"/>
    <w:rsid w:val="00DA0266"/>
    <w:rsid w:val="00DA477E"/>
    <w:rsid w:val="00DB01DB"/>
    <w:rsid w:val="00DB2E75"/>
    <w:rsid w:val="00DB4BB0"/>
    <w:rsid w:val="00DE461D"/>
    <w:rsid w:val="00E04039"/>
    <w:rsid w:val="00E07791"/>
    <w:rsid w:val="00E14608"/>
    <w:rsid w:val="00E15EBE"/>
    <w:rsid w:val="00E21E67"/>
    <w:rsid w:val="00E24215"/>
    <w:rsid w:val="00E30EBF"/>
    <w:rsid w:val="00E316C0"/>
    <w:rsid w:val="00E31E03"/>
    <w:rsid w:val="00E37146"/>
    <w:rsid w:val="00E451CD"/>
    <w:rsid w:val="00E47BF6"/>
    <w:rsid w:val="00E51170"/>
    <w:rsid w:val="00E52D70"/>
    <w:rsid w:val="00E55534"/>
    <w:rsid w:val="00E7116D"/>
    <w:rsid w:val="00E72429"/>
    <w:rsid w:val="00E914D1"/>
    <w:rsid w:val="00E960D8"/>
    <w:rsid w:val="00EB5FCA"/>
    <w:rsid w:val="00EC214D"/>
    <w:rsid w:val="00EE2898"/>
    <w:rsid w:val="00F048D4"/>
    <w:rsid w:val="00F20920"/>
    <w:rsid w:val="00F20E0A"/>
    <w:rsid w:val="00F23212"/>
    <w:rsid w:val="00F24619"/>
    <w:rsid w:val="00F33B16"/>
    <w:rsid w:val="00F34BEF"/>
    <w:rsid w:val="00F353EA"/>
    <w:rsid w:val="00F36C27"/>
    <w:rsid w:val="00F56318"/>
    <w:rsid w:val="00F67C95"/>
    <w:rsid w:val="00F74540"/>
    <w:rsid w:val="00F75B79"/>
    <w:rsid w:val="00F82525"/>
    <w:rsid w:val="00F877B1"/>
    <w:rsid w:val="00F90D87"/>
    <w:rsid w:val="00F911CB"/>
    <w:rsid w:val="00F91AC4"/>
    <w:rsid w:val="00F97FEA"/>
    <w:rsid w:val="00FB0DB2"/>
    <w:rsid w:val="00FB60E1"/>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355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it-I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9.emf"/></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5</Pages>
  <Words>1044</Words>
  <Characters>6584</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7613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6</cp:revision>
  <cp:lastPrinted>2021-10-28T15:19:00Z</cp:lastPrinted>
  <dcterms:created xsi:type="dcterms:W3CDTF">2022-06-13T09:17:00Z</dcterms:created>
  <dcterms:modified xsi:type="dcterms:W3CDTF">2022-06-23T11:04:00Z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d,e,12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2022-05-24T11:34:19Z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b984dd05-5c2c-415e-b0ad-8d88393dcbc3</vt:lpwstr>
  </property>
  <property fmtid="{D5CDD505-2E9C-101B-9397-08002B2CF9AE}" pid="11" name="MSIP_Label_df1a195f-122b-42dc-a2d3-71a1903dcdac_ContentBits">
    <vt:lpwstr>1</vt:lpwstr>
  </property>
</Properties>
</file>